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  <w:t>JC-C1全自动卡尔费休水分测定仪[容量法]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一、产品概述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聚创 JC-C1卡尔费休水分测定仪具有丰富的运算功能，对应每一个分析方法的计算公式已经预设在仪器中，多种结果（水分百分含量、水分ppm、样品中含水的绝对值、消耗卡式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试剂体积）同时显示，滴定过程中彩色滴定曲线动态显示，它不但可以让您直观地浏览更多的仪器参数和分析结果信息，还可以让您及时辨认和测定可能发生的副反应，以便将其抑制；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聚创 JC-C1 全自动卡尔费休水分测定仪具有以下特点：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★ 全程微电脑控制，操作简便，测量速度快，精密度高，重复性好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★ 采用先进的精密计量泵、三通切换阀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★ 液路选用特殊材料，耐腐蚀性好，系统密封性好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★ 自动吸液、自动注液、自动测定，自动排废液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★ 超大液晶屏，显示操作指导、控制参数、实时曲线、测量结果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★ 全塑机身，结构新颖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三、详细参数</w:t>
      </w:r>
    </w:p>
    <w:tbl>
      <w:tblPr>
        <w:tblW w:w="10799" w:type="dxa"/>
        <w:jc w:val="center"/>
        <w:tblInd w:w="-29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2"/>
        <w:gridCol w:w="52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型  号：</w:t>
            </w:r>
          </w:p>
        </w:tc>
        <w:tc>
          <w:tcPr>
            <w:tcW w:w="52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JC-C1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测定原理：</w:t>
            </w:r>
          </w:p>
        </w:tc>
        <w:tc>
          <w:tcPr>
            <w:tcW w:w="52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卡尔－费休容量滴定法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水分范围 ：</w:t>
            </w:r>
          </w:p>
        </w:tc>
        <w:tc>
          <w:tcPr>
            <w:tcW w:w="52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水份量：0.1－500 mg H2O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水分浓度：</w:t>
            </w:r>
          </w:p>
        </w:tc>
        <w:tc>
          <w:tcPr>
            <w:tcW w:w="52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10 ppm－100% H2O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计量管分辨率：</w:t>
            </w:r>
          </w:p>
        </w:tc>
        <w:tc>
          <w:tcPr>
            <w:tcW w:w="52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0.001ml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水分滴定重复性：</w:t>
            </w:r>
          </w:p>
        </w:tc>
        <w:tc>
          <w:tcPr>
            <w:tcW w:w="52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≤0.005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水分滴定线性相关系数 ：</w:t>
            </w:r>
          </w:p>
        </w:tc>
        <w:tc>
          <w:tcPr>
            <w:tcW w:w="52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≥0.999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容量误差</w:t>
            </w:r>
          </w:p>
        </w:tc>
        <w:tc>
          <w:tcPr>
            <w:tcW w:w="52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≤±0.0002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相对误差≤0.2%</w:t>
            </w:r>
          </w:p>
        </w:tc>
        <w:tc>
          <w:tcPr>
            <w:tcW w:w="52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≤0.2%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电源：</w:t>
            </w:r>
          </w:p>
        </w:tc>
        <w:tc>
          <w:tcPr>
            <w:tcW w:w="52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AC220V±10% 50HZ±2.5HZ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重 量：</w:t>
            </w:r>
          </w:p>
        </w:tc>
        <w:tc>
          <w:tcPr>
            <w:tcW w:w="52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3.0KG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应用领域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聚创 JC-C1卡尔费休水分测定仪应用于一切需要快速测定水分的行业：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例如高校、科研院所、质检机构、制药、化工企业、化肥、农药、染料、涂料、食品饮料、表面活性剂、化妆品等行业，适用于原料、样品的中间体及成品检测。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E645"/>
    <w:multiLevelType w:val="singleLevel"/>
    <w:tmpl w:val="0EBBE64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3714D98"/>
    <w:rsid w:val="04633F5C"/>
    <w:rsid w:val="09395212"/>
    <w:rsid w:val="0AC07E6F"/>
    <w:rsid w:val="0C6E05C1"/>
    <w:rsid w:val="0CE54152"/>
    <w:rsid w:val="0D7766F2"/>
    <w:rsid w:val="0E4E6FA7"/>
    <w:rsid w:val="11BA6177"/>
    <w:rsid w:val="12A416A2"/>
    <w:rsid w:val="12C52445"/>
    <w:rsid w:val="14B5501D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51F6D09"/>
    <w:rsid w:val="25AA76C3"/>
    <w:rsid w:val="28872FB9"/>
    <w:rsid w:val="28C77E12"/>
    <w:rsid w:val="291432EF"/>
    <w:rsid w:val="2996185D"/>
    <w:rsid w:val="2B037BAF"/>
    <w:rsid w:val="2B5434B0"/>
    <w:rsid w:val="2D3B749D"/>
    <w:rsid w:val="2DA46C55"/>
    <w:rsid w:val="2E5E6DB6"/>
    <w:rsid w:val="342226E9"/>
    <w:rsid w:val="34FA1BC4"/>
    <w:rsid w:val="37617CE4"/>
    <w:rsid w:val="37716D1B"/>
    <w:rsid w:val="38C14B71"/>
    <w:rsid w:val="39CC34D1"/>
    <w:rsid w:val="3D9405C4"/>
    <w:rsid w:val="3F404EC9"/>
    <w:rsid w:val="3FC76B47"/>
    <w:rsid w:val="40C3615C"/>
    <w:rsid w:val="417620C0"/>
    <w:rsid w:val="45475EEF"/>
    <w:rsid w:val="46325360"/>
    <w:rsid w:val="46716EB1"/>
    <w:rsid w:val="46FB5EB3"/>
    <w:rsid w:val="4723416C"/>
    <w:rsid w:val="474629EC"/>
    <w:rsid w:val="4B5A567A"/>
    <w:rsid w:val="4BC2275E"/>
    <w:rsid w:val="4E2E4DFB"/>
    <w:rsid w:val="4EEF1699"/>
    <w:rsid w:val="4F91277F"/>
    <w:rsid w:val="502F19F8"/>
    <w:rsid w:val="5112111B"/>
    <w:rsid w:val="524012BB"/>
    <w:rsid w:val="55014756"/>
    <w:rsid w:val="554756EA"/>
    <w:rsid w:val="5550244D"/>
    <w:rsid w:val="55744786"/>
    <w:rsid w:val="55A1689B"/>
    <w:rsid w:val="56B26E75"/>
    <w:rsid w:val="57FF6F4B"/>
    <w:rsid w:val="583B005C"/>
    <w:rsid w:val="58BD243F"/>
    <w:rsid w:val="5A7D72C8"/>
    <w:rsid w:val="5AAC36F2"/>
    <w:rsid w:val="60B279DD"/>
    <w:rsid w:val="6142172A"/>
    <w:rsid w:val="61F908B6"/>
    <w:rsid w:val="6255577B"/>
    <w:rsid w:val="63565C5C"/>
    <w:rsid w:val="655F3C99"/>
    <w:rsid w:val="67104004"/>
    <w:rsid w:val="67F21169"/>
    <w:rsid w:val="68500542"/>
    <w:rsid w:val="695E144A"/>
    <w:rsid w:val="6A6A56A5"/>
    <w:rsid w:val="6DE1500C"/>
    <w:rsid w:val="6DED57D9"/>
    <w:rsid w:val="6E937D8A"/>
    <w:rsid w:val="733D1C5A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2020-04-07T05:52:29Z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